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D1AD" w14:textId="77777777" w:rsidR="00455E5A" w:rsidRPr="00E83844" w:rsidRDefault="000813CA" w:rsidP="002F60E0">
      <w:pPr>
        <w:pStyle w:val="a3"/>
        <w:spacing w:after="0"/>
        <w:ind w:left="-426" w:right="-142"/>
        <w:jc w:val="center"/>
        <w:rPr>
          <w:b/>
        </w:rPr>
      </w:pPr>
      <w:r w:rsidRPr="00E83844">
        <w:rPr>
          <w:b/>
        </w:rPr>
        <w:t>Переч</w:t>
      </w:r>
      <w:r w:rsidR="004479CD" w:rsidRPr="00E83844">
        <w:rPr>
          <w:b/>
        </w:rPr>
        <w:t>ень документов, представляемых</w:t>
      </w:r>
      <w:r w:rsidR="00AF47ED">
        <w:rPr>
          <w:b/>
        </w:rPr>
        <w:t xml:space="preserve"> в Государственное предприятие </w:t>
      </w:r>
      <w:r w:rsidR="00AC4926">
        <w:rPr>
          <w:b/>
        </w:rPr>
        <w:t>«Институт «НИИСМ»</w:t>
      </w:r>
    </w:p>
    <w:p w14:paraId="41E9B410" w14:textId="77777777" w:rsidR="000813CA" w:rsidRDefault="004F17D8" w:rsidP="002F60E0">
      <w:pPr>
        <w:pStyle w:val="a3"/>
        <w:spacing w:after="0"/>
        <w:ind w:left="-426" w:right="-142"/>
        <w:jc w:val="center"/>
        <w:rPr>
          <w:b/>
        </w:rPr>
      </w:pPr>
      <w:r w:rsidRPr="004F17D8">
        <w:rPr>
          <w:b/>
        </w:rPr>
        <w:t xml:space="preserve">при проведении ИНСПЕКЦИОННОГО КОНТРОЛЯ за деятельностью организации, прошедшей оценку системы производственного контроля </w:t>
      </w:r>
      <w:r w:rsidR="00992F2E" w:rsidRPr="00E83844">
        <w:t>*</w:t>
      </w:r>
      <w:r w:rsidR="000813CA" w:rsidRPr="00E83844">
        <w:rPr>
          <w:b/>
        </w:rPr>
        <w:t>:</w:t>
      </w:r>
    </w:p>
    <w:tbl>
      <w:tblPr>
        <w:tblStyle w:val="ab"/>
        <w:tblW w:w="10882" w:type="dxa"/>
        <w:tblInd w:w="-426" w:type="dxa"/>
        <w:tblLook w:val="04A0" w:firstRow="1" w:lastRow="0" w:firstColumn="1" w:lastColumn="0" w:noHBand="0" w:noVBand="1"/>
      </w:tblPr>
      <w:tblGrid>
        <w:gridCol w:w="676"/>
        <w:gridCol w:w="10206"/>
      </w:tblGrid>
      <w:tr w:rsidR="00813963" w:rsidRPr="00AF47ED" w14:paraId="1EACCF0E" w14:textId="77777777" w:rsidTr="00DD0CED">
        <w:tc>
          <w:tcPr>
            <w:tcW w:w="676" w:type="dxa"/>
          </w:tcPr>
          <w:p w14:paraId="3DAD97F7" w14:textId="77777777" w:rsidR="00813963" w:rsidRPr="00AF47ED" w:rsidRDefault="00813963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 w:rsidRPr="00AF47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14:paraId="47ABA384" w14:textId="250B42AF" w:rsidR="00813963" w:rsidRPr="00AF47ED" w:rsidRDefault="00813963" w:rsidP="005E4687">
            <w:pPr>
              <w:pStyle w:val="a3"/>
              <w:spacing w:after="0" w:line="228" w:lineRule="auto"/>
              <w:jc w:val="both"/>
              <w:rPr>
                <w:b/>
                <w:sz w:val="22"/>
                <w:szCs w:val="22"/>
              </w:rPr>
            </w:pPr>
            <w:r w:rsidRPr="00AF47ED">
              <w:rPr>
                <w:sz w:val="22"/>
                <w:szCs w:val="22"/>
              </w:rPr>
              <w:t>Справка о</w:t>
            </w:r>
            <w:r w:rsidR="00B1788E" w:rsidRPr="00AF47ED">
              <w:rPr>
                <w:sz w:val="22"/>
                <w:szCs w:val="22"/>
              </w:rPr>
              <w:t>б</w:t>
            </w:r>
            <w:r w:rsidRPr="00AF47ED">
              <w:rPr>
                <w:sz w:val="22"/>
                <w:szCs w:val="22"/>
              </w:rPr>
              <w:t xml:space="preserve"> изменениях в организационной структуре предприятия, смене юридического адреса, произошедших с</w:t>
            </w:r>
            <w:r w:rsidR="00CF383D">
              <w:rPr>
                <w:sz w:val="22"/>
                <w:szCs w:val="22"/>
              </w:rPr>
              <w:t xml:space="preserve"> </w:t>
            </w:r>
            <w:r w:rsidRPr="00AF47ED">
              <w:rPr>
                <w:sz w:val="22"/>
                <w:szCs w:val="22"/>
              </w:rPr>
              <w:t>момента проведения последней проверки организации по оценке системы производственного контроля.</w:t>
            </w:r>
          </w:p>
        </w:tc>
      </w:tr>
      <w:tr w:rsidR="008A6DF3" w:rsidRPr="00AF47ED" w14:paraId="7F7C5534" w14:textId="77777777" w:rsidTr="00DD0CED">
        <w:tc>
          <w:tcPr>
            <w:tcW w:w="676" w:type="dxa"/>
          </w:tcPr>
          <w:p w14:paraId="6690063A" w14:textId="77777777" w:rsidR="008A6DF3" w:rsidRPr="00AF47ED" w:rsidRDefault="008A6DF3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 w:rsidRPr="00AF47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14:paraId="3E4BDD7A" w14:textId="707CD6D2" w:rsidR="008A6DF3" w:rsidRPr="00AF47ED" w:rsidRDefault="008A6DF3" w:rsidP="005E4687">
            <w:pPr>
              <w:pStyle w:val="a3"/>
              <w:spacing w:after="0" w:line="228" w:lineRule="auto"/>
              <w:jc w:val="both"/>
              <w:rPr>
                <w:sz w:val="22"/>
                <w:szCs w:val="22"/>
              </w:rPr>
            </w:pPr>
            <w:r w:rsidRPr="00AF47ED">
              <w:rPr>
                <w:sz w:val="22"/>
                <w:szCs w:val="22"/>
              </w:rPr>
              <w:t>Справка о претензиях к качеству выполненных работ (выпускаемой продукции) от заказчиков и о провер</w:t>
            </w:r>
            <w:r w:rsidR="00CF383D">
              <w:rPr>
                <w:sz w:val="22"/>
                <w:szCs w:val="22"/>
              </w:rPr>
              <w:t>ках</w:t>
            </w:r>
            <w:r w:rsidRPr="00AF47ED">
              <w:rPr>
                <w:sz w:val="22"/>
                <w:szCs w:val="22"/>
              </w:rPr>
              <w:t xml:space="preserve"> Госстройнадзора </w:t>
            </w:r>
            <w:r w:rsidR="00CF383D">
              <w:rPr>
                <w:sz w:val="22"/>
                <w:szCs w:val="22"/>
              </w:rPr>
              <w:t xml:space="preserve">(Госстандарта) </w:t>
            </w:r>
            <w:r w:rsidRPr="00AF47ED">
              <w:rPr>
                <w:sz w:val="22"/>
                <w:szCs w:val="22"/>
              </w:rPr>
              <w:t>за период с момента проведения последней проверки организации по оценке системы производственного контроля.</w:t>
            </w:r>
          </w:p>
        </w:tc>
      </w:tr>
      <w:tr w:rsidR="008A6DF3" w:rsidRPr="00AF47ED" w14:paraId="363B994F" w14:textId="77777777" w:rsidTr="00DD0CED">
        <w:tc>
          <w:tcPr>
            <w:tcW w:w="676" w:type="dxa"/>
          </w:tcPr>
          <w:p w14:paraId="6DD534F1" w14:textId="21C27E2C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14:paraId="275D02A7" w14:textId="77777777" w:rsidR="008A6DF3" w:rsidRPr="00AF47ED" w:rsidRDefault="008A6DF3" w:rsidP="005E4687">
            <w:pPr>
              <w:pStyle w:val="a3"/>
              <w:spacing w:after="0" w:line="228" w:lineRule="auto"/>
              <w:jc w:val="both"/>
              <w:rPr>
                <w:b/>
                <w:sz w:val="22"/>
                <w:szCs w:val="22"/>
              </w:rPr>
            </w:pPr>
            <w:r w:rsidRPr="00AF47ED">
              <w:rPr>
                <w:sz w:val="22"/>
                <w:szCs w:val="22"/>
              </w:rPr>
              <w:t>Копия договора аренды помещения; копия плана этажа, где находится данное помещение (</w:t>
            </w:r>
            <w:r w:rsidRPr="00AF47ED">
              <w:rPr>
                <w:i/>
                <w:sz w:val="22"/>
                <w:szCs w:val="22"/>
              </w:rPr>
              <w:t>при смене юридического адреса или места осуществления деятельности предприятия</w:t>
            </w:r>
            <w:r w:rsidRPr="00AF47ED">
              <w:rPr>
                <w:sz w:val="22"/>
                <w:szCs w:val="22"/>
              </w:rPr>
              <w:t>).</w:t>
            </w:r>
          </w:p>
        </w:tc>
      </w:tr>
      <w:tr w:rsidR="008A6DF3" w:rsidRPr="00AF47ED" w14:paraId="326DCCE5" w14:textId="77777777" w:rsidTr="00DD0CED">
        <w:tc>
          <w:tcPr>
            <w:tcW w:w="676" w:type="dxa"/>
          </w:tcPr>
          <w:p w14:paraId="277540F8" w14:textId="6A791C77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14:paraId="584A38B1" w14:textId="77777777" w:rsidR="008A6DF3" w:rsidRPr="00AF47ED" w:rsidRDefault="008A6DF3" w:rsidP="005E4687">
            <w:pPr>
              <w:tabs>
                <w:tab w:val="left" w:pos="426"/>
              </w:tabs>
              <w:spacing w:line="228" w:lineRule="auto"/>
              <w:jc w:val="both"/>
              <w:rPr>
                <w:b/>
              </w:rPr>
            </w:pPr>
            <w:r w:rsidRPr="00AF47ED">
              <w:rPr>
                <w:rFonts w:ascii="Times New Roman" w:hAnsi="Times New Roman" w:cs="Times New Roman"/>
              </w:rPr>
              <w:t xml:space="preserve">Условия в производственных помещениях (приложение Г ТКП 45-1.01-221) – </w:t>
            </w:r>
            <w:r w:rsidRPr="00AF47ED">
              <w:rPr>
                <w:rFonts w:ascii="Times New Roman" w:hAnsi="Times New Roman" w:cs="Times New Roman"/>
                <w:i/>
              </w:rPr>
              <w:t>при смене помещения</w:t>
            </w:r>
            <w:r w:rsidRPr="00AF47ED">
              <w:rPr>
                <w:rFonts w:ascii="Times New Roman" w:hAnsi="Times New Roman" w:cs="Times New Roman"/>
              </w:rPr>
              <w:t>.</w:t>
            </w:r>
          </w:p>
        </w:tc>
      </w:tr>
      <w:tr w:rsidR="008A6DF3" w:rsidRPr="00AF47ED" w14:paraId="116CBC79" w14:textId="77777777" w:rsidTr="00DD0CED">
        <w:tc>
          <w:tcPr>
            <w:tcW w:w="676" w:type="dxa"/>
          </w:tcPr>
          <w:p w14:paraId="395A4AED" w14:textId="6E981DAB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14:paraId="57F948DA" w14:textId="004A1B12" w:rsidR="008A6DF3" w:rsidRPr="00AF47ED" w:rsidRDefault="008A6DF3" w:rsidP="005E4687">
            <w:pPr>
              <w:tabs>
                <w:tab w:val="left" w:pos="426"/>
              </w:tabs>
              <w:spacing w:line="228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AF47ED">
              <w:rPr>
                <w:rFonts w:ascii="Times New Roman" w:eastAsia="Times New Roman" w:hAnsi="Times New Roman" w:cs="Times New Roman"/>
                <w:lang w:eastAsia="ru-RU"/>
              </w:rPr>
              <w:t>Книги регистрации замечаний и предложений, учета проверок.</w:t>
            </w:r>
            <w:r w:rsidR="00B23B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A6DF3" w:rsidRPr="00AF47ED" w14:paraId="464F2E8C" w14:textId="77777777" w:rsidTr="00DD0CED">
        <w:tc>
          <w:tcPr>
            <w:tcW w:w="676" w:type="dxa"/>
          </w:tcPr>
          <w:p w14:paraId="1387294E" w14:textId="327B35B3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06" w:type="dxa"/>
          </w:tcPr>
          <w:p w14:paraId="4348436B" w14:textId="77777777" w:rsidR="008A6DF3" w:rsidRPr="00AF47ED" w:rsidRDefault="008A6DF3" w:rsidP="005E4687">
            <w:pPr>
              <w:tabs>
                <w:tab w:val="left" w:pos="426"/>
              </w:tabs>
              <w:spacing w:line="228" w:lineRule="auto"/>
              <w:jc w:val="both"/>
              <w:rPr>
                <w:b/>
              </w:rPr>
            </w:pPr>
            <w:r w:rsidRPr="00AF47ED">
              <w:rPr>
                <w:rFonts w:ascii="Times New Roman" w:hAnsi="Times New Roman" w:cs="Times New Roman"/>
                <w:spacing w:val="-6"/>
              </w:rPr>
              <w:t xml:space="preserve">Приказ об изменении состава (ответственных лиц) системы производственного контроля </w:t>
            </w:r>
            <w:r w:rsidRPr="00AF47ED">
              <w:rPr>
                <w:rFonts w:ascii="Times New Roman" w:hAnsi="Times New Roman" w:cs="Times New Roman"/>
                <w:i/>
                <w:spacing w:val="-6"/>
              </w:rPr>
              <w:t>(в случае если состав ответственных лиц изменялся</w:t>
            </w:r>
            <w:r w:rsidRPr="00AF47ED">
              <w:rPr>
                <w:rFonts w:ascii="Times New Roman" w:hAnsi="Times New Roman" w:cs="Times New Roman"/>
                <w:spacing w:val="-6"/>
              </w:rPr>
              <w:t>)</w:t>
            </w:r>
            <w:r w:rsidRPr="00AF47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A6DF3" w:rsidRPr="00AF47ED" w14:paraId="4866DDF1" w14:textId="77777777" w:rsidTr="00DD0CED">
        <w:tc>
          <w:tcPr>
            <w:tcW w:w="676" w:type="dxa"/>
          </w:tcPr>
          <w:p w14:paraId="66B9800E" w14:textId="3BC7E33A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206" w:type="dxa"/>
          </w:tcPr>
          <w:p w14:paraId="7572990F" w14:textId="77777777" w:rsidR="008A6DF3" w:rsidRPr="00AF47ED" w:rsidRDefault="008A6DF3" w:rsidP="005E4687">
            <w:pPr>
              <w:tabs>
                <w:tab w:val="left" w:pos="426"/>
              </w:tabs>
              <w:spacing w:line="228" w:lineRule="auto"/>
              <w:jc w:val="both"/>
              <w:rPr>
                <w:b/>
              </w:rPr>
            </w:pPr>
            <w:r w:rsidRPr="00AF47ED">
              <w:rPr>
                <w:rFonts w:ascii="Times New Roman" w:hAnsi="Times New Roman" w:cs="Times New Roman"/>
              </w:rPr>
              <w:t>Положение о системе производственного контроля, паспорт системы производственного контроля (</w:t>
            </w:r>
            <w:r w:rsidRPr="00AF47ED">
              <w:rPr>
                <w:rFonts w:ascii="Times New Roman" w:hAnsi="Times New Roman" w:cs="Times New Roman"/>
                <w:i/>
                <w:spacing w:val="-6"/>
              </w:rPr>
              <w:t>в случае внесения изменений)</w:t>
            </w:r>
            <w:r w:rsidRPr="00AF47E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8A6DF3" w:rsidRPr="00AF47ED" w14:paraId="37341DE5" w14:textId="77777777" w:rsidTr="00DD0CED">
        <w:tc>
          <w:tcPr>
            <w:tcW w:w="676" w:type="dxa"/>
          </w:tcPr>
          <w:p w14:paraId="2D5D4C61" w14:textId="7E6501AE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06" w:type="dxa"/>
          </w:tcPr>
          <w:p w14:paraId="6F47F94E" w14:textId="77777777" w:rsidR="008A6DF3" w:rsidRPr="00AF47ED" w:rsidRDefault="008A6DF3" w:rsidP="005E4687">
            <w:pPr>
              <w:tabs>
                <w:tab w:val="left" w:pos="426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7ED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входном контроле, журнал входного контроля, перечень продукции, подлежащей входному контролю </w:t>
            </w:r>
            <w:r w:rsidRPr="00AF47ED">
              <w:rPr>
                <w:rFonts w:ascii="Times New Roman" w:hAnsi="Times New Roman" w:cs="Times New Roman"/>
              </w:rPr>
              <w:t>(</w:t>
            </w:r>
            <w:r w:rsidR="00A76F29">
              <w:rPr>
                <w:rFonts w:ascii="Times New Roman" w:hAnsi="Times New Roman" w:cs="Times New Roman"/>
                <w:i/>
                <w:spacing w:val="-6"/>
              </w:rPr>
              <w:t>в случае внесения изменений</w:t>
            </w:r>
            <w:r w:rsidRPr="00AF47ED">
              <w:rPr>
                <w:rFonts w:ascii="Times New Roman" w:hAnsi="Times New Roman" w:cs="Times New Roman"/>
                <w:i/>
                <w:spacing w:val="-6"/>
              </w:rPr>
              <w:t>)</w:t>
            </w:r>
            <w:r w:rsidRPr="00AF47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23B70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Договоры на поставку сырья, материалов. Документы о качестве на сырье и материалы.</w:t>
            </w:r>
          </w:p>
        </w:tc>
      </w:tr>
      <w:tr w:rsidR="008A6DF3" w:rsidRPr="00AF47ED" w14:paraId="2E223C81" w14:textId="77777777" w:rsidTr="00DD0CED">
        <w:tc>
          <w:tcPr>
            <w:tcW w:w="676" w:type="dxa"/>
          </w:tcPr>
          <w:p w14:paraId="656BBE12" w14:textId="03FE79B5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206" w:type="dxa"/>
          </w:tcPr>
          <w:p w14:paraId="7167973F" w14:textId="7709CE83" w:rsidR="008A6DF3" w:rsidRPr="00AF47ED" w:rsidRDefault="00CF383D" w:rsidP="005E4687">
            <w:pPr>
              <w:tabs>
                <w:tab w:val="left" w:pos="426"/>
              </w:tabs>
              <w:spacing w:line="228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о </w:t>
            </w:r>
            <w:r w:rsidR="008A6DF3" w:rsidRPr="00AF47ED">
              <w:rPr>
                <w:rFonts w:ascii="Times New Roman" w:eastAsia="Times New Roman" w:hAnsi="Times New Roman" w:cs="Times New Roman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A6DF3" w:rsidRPr="00AF47ED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аудита системы производственного контроля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текущий год</w:t>
            </w:r>
          </w:p>
        </w:tc>
      </w:tr>
      <w:tr w:rsidR="008A6DF3" w:rsidRPr="00AF47ED" w14:paraId="235B53B8" w14:textId="77777777" w:rsidTr="00DD0CED">
        <w:tc>
          <w:tcPr>
            <w:tcW w:w="676" w:type="dxa"/>
          </w:tcPr>
          <w:p w14:paraId="6DF4C1BE" w14:textId="2CCD3C6A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06" w:type="dxa"/>
          </w:tcPr>
          <w:p w14:paraId="61B978C7" w14:textId="77777777" w:rsidR="008A6DF3" w:rsidRPr="00AF47ED" w:rsidRDefault="008A6DF3" w:rsidP="005E4687">
            <w:pPr>
              <w:pStyle w:val="a5"/>
              <w:spacing w:line="228" w:lineRule="auto"/>
              <w:ind w:left="-26" w:right="-9"/>
              <w:jc w:val="both"/>
              <w:rPr>
                <w:sz w:val="22"/>
                <w:szCs w:val="22"/>
              </w:rPr>
            </w:pPr>
            <w:r w:rsidRPr="00AF47ED">
              <w:rPr>
                <w:rFonts w:ascii="Times New Roman" w:hAnsi="Times New Roman" w:cs="Times New Roman"/>
                <w:sz w:val="22"/>
                <w:szCs w:val="22"/>
              </w:rPr>
              <w:t>Перечень технических нормативных правовых актов (</w:t>
            </w:r>
            <w:r w:rsidRPr="00AF47ED">
              <w:rPr>
                <w:rFonts w:ascii="Times New Roman" w:hAnsi="Times New Roman" w:cs="Times New Roman"/>
                <w:i/>
                <w:sz w:val="22"/>
                <w:szCs w:val="22"/>
              </w:rPr>
              <w:t>при наличии ИПС «СтройДОКУМЕНТ» - не заполняется</w:t>
            </w:r>
            <w:r w:rsidRPr="00AF47ED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</w:p>
        </w:tc>
      </w:tr>
      <w:tr w:rsidR="008A6DF3" w:rsidRPr="00AF47ED" w14:paraId="42374A71" w14:textId="77777777" w:rsidTr="00DD0CED">
        <w:tc>
          <w:tcPr>
            <w:tcW w:w="676" w:type="dxa"/>
          </w:tcPr>
          <w:p w14:paraId="01A78321" w14:textId="2DBD5D32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206" w:type="dxa"/>
          </w:tcPr>
          <w:p w14:paraId="125E2ED5" w14:textId="4B5EAA4A" w:rsidR="008A6DF3" w:rsidRPr="00AF47ED" w:rsidRDefault="008A6DF3" w:rsidP="005E4687">
            <w:pPr>
              <w:pStyle w:val="a5"/>
              <w:spacing w:line="228" w:lineRule="auto"/>
              <w:ind w:left="-26" w:right="-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7ED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технологической документации (ТК и ТТК) на работы в строительстве </w:t>
            </w:r>
            <w:r w:rsidR="00CF383D" w:rsidRPr="00CF383D">
              <w:rPr>
                <w:rFonts w:ascii="Times New Roman" w:hAnsi="Times New Roman" w:cs="Times New Roman"/>
                <w:sz w:val="22"/>
                <w:szCs w:val="22"/>
              </w:rPr>
              <w:t>или выпускаемую продукцию</w:t>
            </w:r>
          </w:p>
        </w:tc>
      </w:tr>
      <w:tr w:rsidR="008A6DF3" w:rsidRPr="00AF47ED" w14:paraId="64D85DD8" w14:textId="77777777" w:rsidTr="00DD0CED">
        <w:tc>
          <w:tcPr>
            <w:tcW w:w="676" w:type="dxa"/>
          </w:tcPr>
          <w:p w14:paraId="5E2FA4B5" w14:textId="108778A9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206" w:type="dxa"/>
          </w:tcPr>
          <w:p w14:paraId="64CE9934" w14:textId="77777777" w:rsidR="008A6DF3" w:rsidRPr="00AF47ED" w:rsidRDefault="008A6DF3" w:rsidP="005E4687">
            <w:pPr>
              <w:pStyle w:val="a5"/>
              <w:spacing w:line="228" w:lineRule="auto"/>
              <w:ind w:left="-26" w:right="-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7ED">
              <w:rPr>
                <w:rFonts w:ascii="Times New Roman" w:hAnsi="Times New Roman" w:cs="Times New Roman"/>
                <w:sz w:val="22"/>
                <w:szCs w:val="22"/>
              </w:rPr>
              <w:t>Фонд технологической документации (ТК, ТТК), фонд ТНПА на бумажных носителях и документы, подтверждающие приобретение в собственность.</w:t>
            </w:r>
          </w:p>
        </w:tc>
      </w:tr>
      <w:tr w:rsidR="008A6DF3" w:rsidRPr="00AF47ED" w14:paraId="4A5075FC" w14:textId="77777777" w:rsidTr="00DD0CED">
        <w:tc>
          <w:tcPr>
            <w:tcW w:w="676" w:type="dxa"/>
          </w:tcPr>
          <w:p w14:paraId="5B950E45" w14:textId="22D1E2F2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206" w:type="dxa"/>
          </w:tcPr>
          <w:p w14:paraId="00514F00" w14:textId="77777777" w:rsidR="008A6DF3" w:rsidRPr="00AF47ED" w:rsidRDefault="008A6DF3" w:rsidP="005E4687">
            <w:pPr>
              <w:pStyle w:val="a5"/>
              <w:spacing w:line="228" w:lineRule="auto"/>
              <w:ind w:left="-26" w:right="-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7ED">
              <w:rPr>
                <w:rFonts w:ascii="Times New Roman" w:hAnsi="Times New Roman" w:cs="Times New Roman"/>
                <w:sz w:val="22"/>
                <w:szCs w:val="22"/>
              </w:rPr>
              <w:t>Договор на актуализацию фонда ТНПА, представленного на бумажном носителе, и/или документы на актуализацию ИПС «СтройДОКУМЕНТ».</w:t>
            </w:r>
          </w:p>
        </w:tc>
      </w:tr>
      <w:tr w:rsidR="008A6DF3" w:rsidRPr="00AF47ED" w14:paraId="75394D1F" w14:textId="77777777" w:rsidTr="00DD0CED">
        <w:tc>
          <w:tcPr>
            <w:tcW w:w="676" w:type="dxa"/>
          </w:tcPr>
          <w:p w14:paraId="0BCB2D3A" w14:textId="2A5EED8D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206" w:type="dxa"/>
          </w:tcPr>
          <w:p w14:paraId="0C92C26B" w14:textId="77777777" w:rsidR="008A6DF3" w:rsidRPr="00AF47ED" w:rsidRDefault="008A6DF3" w:rsidP="005E4687">
            <w:pPr>
              <w:pStyle w:val="a5"/>
              <w:spacing w:line="228" w:lineRule="auto"/>
              <w:ind w:left="-26" w:right="-9"/>
              <w:jc w:val="both"/>
              <w:rPr>
                <w:sz w:val="22"/>
                <w:szCs w:val="22"/>
              </w:rPr>
            </w:pPr>
            <w:r w:rsidRPr="00AF47ED">
              <w:rPr>
                <w:rFonts w:ascii="Times New Roman" w:hAnsi="Times New Roman" w:cs="Times New Roman"/>
                <w:sz w:val="22"/>
                <w:szCs w:val="22"/>
              </w:rPr>
              <w:t>Журналы учета ТНПА и технологической документации.</w:t>
            </w:r>
          </w:p>
        </w:tc>
      </w:tr>
      <w:tr w:rsidR="007C6A8D" w:rsidRPr="00AF47ED" w14:paraId="34C0D0B9" w14:textId="77777777" w:rsidTr="00072B3E">
        <w:trPr>
          <w:trHeight w:val="759"/>
        </w:trPr>
        <w:tc>
          <w:tcPr>
            <w:tcW w:w="676" w:type="dxa"/>
          </w:tcPr>
          <w:p w14:paraId="32509EB1" w14:textId="2D1C47A4" w:rsidR="007C6A8D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206" w:type="dxa"/>
          </w:tcPr>
          <w:p w14:paraId="59E4ACAA" w14:textId="3A0516D6" w:rsidR="007C6A8D" w:rsidRPr="00AF47ED" w:rsidRDefault="007C6A8D" w:rsidP="005E4687">
            <w:pPr>
              <w:pStyle w:val="aa"/>
              <w:tabs>
                <w:tab w:val="left" w:pos="426"/>
              </w:tabs>
              <w:spacing w:line="228" w:lineRule="auto"/>
              <w:ind w:left="0" w:right="-37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Перечень </w:t>
            </w:r>
            <w:r w:rsidRPr="00AF47ED">
              <w:rPr>
                <w:rFonts w:ascii="Times New Roman" w:hAnsi="Times New Roman" w:cs="Times New Roman"/>
              </w:rPr>
              <w:t>средств измерений и испытательного оборудования.</w:t>
            </w:r>
            <w:r w:rsidR="00CF3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AF47ED">
              <w:rPr>
                <w:rFonts w:ascii="Times New Roman" w:hAnsi="Times New Roman" w:cs="Times New Roman"/>
              </w:rPr>
              <w:t>окументы, подтверждающие их приобретение в собственность</w:t>
            </w:r>
            <w:r w:rsidRPr="00AF47ED">
              <w:rPr>
                <w:rFonts w:ascii="Times New Roman" w:hAnsi="Times New Roman" w:cs="Times New Roman"/>
                <w:i/>
              </w:rPr>
              <w:t xml:space="preserve"> (</w:t>
            </w:r>
            <w:r w:rsidRPr="00AF47ED">
              <w:rPr>
                <w:rFonts w:ascii="Times New Roman" w:hAnsi="Times New Roman" w:cs="Times New Roman"/>
                <w:i/>
                <w:spacing w:val="-6"/>
              </w:rPr>
              <w:t xml:space="preserve">при использовании арендованных средств измерений 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- </w:t>
            </w:r>
            <w:r w:rsidRPr="00AF47ED">
              <w:rPr>
                <w:rFonts w:ascii="Times New Roman" w:hAnsi="Times New Roman" w:cs="Times New Roman"/>
                <w:i/>
                <w:spacing w:val="-6"/>
              </w:rPr>
              <w:t>договоры аренды  и документы, подтверждающие их техническое состояни</w:t>
            </w:r>
            <w:r w:rsidR="00CF383D">
              <w:rPr>
                <w:rFonts w:ascii="Times New Roman" w:hAnsi="Times New Roman" w:cs="Times New Roman"/>
                <w:i/>
                <w:spacing w:val="-6"/>
              </w:rPr>
              <w:t>е</w:t>
            </w:r>
            <w:r w:rsidRPr="00AF47ED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8A6DF3" w:rsidRPr="00AF47ED" w14:paraId="78B484A0" w14:textId="77777777" w:rsidTr="00DD0CED">
        <w:tc>
          <w:tcPr>
            <w:tcW w:w="676" w:type="dxa"/>
          </w:tcPr>
          <w:p w14:paraId="64141050" w14:textId="4B00ACDA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206" w:type="dxa"/>
          </w:tcPr>
          <w:p w14:paraId="70C2B55C" w14:textId="77777777" w:rsidR="008A6DF3" w:rsidRPr="00AF47ED" w:rsidRDefault="008A6DF3" w:rsidP="005E4687">
            <w:pPr>
              <w:tabs>
                <w:tab w:val="left" w:pos="426"/>
              </w:tabs>
              <w:spacing w:line="228" w:lineRule="auto"/>
              <w:ind w:right="-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7ED">
              <w:rPr>
                <w:rFonts w:ascii="Times New Roman" w:eastAsia="Times New Roman" w:hAnsi="Times New Roman" w:cs="Times New Roman"/>
                <w:lang w:eastAsia="ru-RU"/>
              </w:rPr>
              <w:t>План-график поверки средств измерений и договор на поверку средств измерений.</w:t>
            </w:r>
          </w:p>
        </w:tc>
      </w:tr>
      <w:tr w:rsidR="008A6DF3" w:rsidRPr="00AF47ED" w14:paraId="66512A43" w14:textId="77777777" w:rsidTr="00DD0CED">
        <w:tc>
          <w:tcPr>
            <w:tcW w:w="676" w:type="dxa"/>
          </w:tcPr>
          <w:p w14:paraId="4050F838" w14:textId="7459B69C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0206" w:type="dxa"/>
          </w:tcPr>
          <w:p w14:paraId="7D4F4D30" w14:textId="77777777" w:rsidR="008A6DF3" w:rsidRPr="00AF47ED" w:rsidRDefault="008A6DF3" w:rsidP="005E4687">
            <w:pPr>
              <w:pStyle w:val="a3"/>
              <w:spacing w:after="0" w:line="228" w:lineRule="auto"/>
              <w:ind w:right="-37"/>
              <w:jc w:val="both"/>
              <w:rPr>
                <w:b/>
                <w:sz w:val="22"/>
                <w:szCs w:val="22"/>
              </w:rPr>
            </w:pPr>
            <w:r w:rsidRPr="00AF47ED">
              <w:rPr>
                <w:sz w:val="22"/>
                <w:szCs w:val="22"/>
              </w:rPr>
              <w:t xml:space="preserve">Сведения о поверке (калибровке) средств измерений </w:t>
            </w:r>
            <w:r w:rsidRPr="00AF47ED">
              <w:rPr>
                <w:i/>
                <w:sz w:val="22"/>
                <w:szCs w:val="22"/>
              </w:rPr>
              <w:t>(свидетельства, паспорта, аттестаты)</w:t>
            </w:r>
            <w:r w:rsidRPr="00AF47ED">
              <w:rPr>
                <w:sz w:val="22"/>
                <w:szCs w:val="22"/>
              </w:rPr>
              <w:t>.</w:t>
            </w:r>
          </w:p>
        </w:tc>
      </w:tr>
      <w:tr w:rsidR="008A6DF3" w:rsidRPr="00AF47ED" w14:paraId="604E7392" w14:textId="77777777" w:rsidTr="00DD0CED">
        <w:tc>
          <w:tcPr>
            <w:tcW w:w="676" w:type="dxa"/>
          </w:tcPr>
          <w:p w14:paraId="52CF480C" w14:textId="3B1D4406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0206" w:type="dxa"/>
          </w:tcPr>
          <w:p w14:paraId="750BC9ED" w14:textId="77777777" w:rsidR="008A6DF3" w:rsidRPr="00AF47ED" w:rsidRDefault="008A6DF3" w:rsidP="005E4687">
            <w:pPr>
              <w:pStyle w:val="aa"/>
              <w:tabs>
                <w:tab w:val="left" w:pos="426"/>
              </w:tabs>
              <w:spacing w:line="228" w:lineRule="auto"/>
              <w:ind w:left="0" w:right="-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7ED">
              <w:rPr>
                <w:rFonts w:ascii="Times New Roman" w:eastAsia="Times New Roman" w:hAnsi="Times New Roman" w:cs="Times New Roman"/>
                <w:lang w:eastAsia="ru-RU"/>
              </w:rPr>
              <w:t>Журнал учета средств измерений.</w:t>
            </w:r>
          </w:p>
        </w:tc>
      </w:tr>
      <w:tr w:rsidR="007C6A8D" w:rsidRPr="00AF47ED" w14:paraId="0B44A132" w14:textId="77777777" w:rsidTr="00DD0CED">
        <w:tc>
          <w:tcPr>
            <w:tcW w:w="676" w:type="dxa"/>
          </w:tcPr>
          <w:p w14:paraId="3CB48639" w14:textId="37EEF5B1" w:rsidR="007C6A8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0206" w:type="dxa"/>
          </w:tcPr>
          <w:p w14:paraId="748E1EE8" w14:textId="3D76FCE0" w:rsidR="007C6A8D" w:rsidRPr="00AF47ED" w:rsidRDefault="007C6A8D" w:rsidP="005E4687">
            <w:pPr>
              <w:pStyle w:val="aa"/>
              <w:tabs>
                <w:tab w:val="left" w:pos="426"/>
              </w:tabs>
              <w:spacing w:line="228" w:lineRule="auto"/>
              <w:ind w:left="0" w:right="-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 контроля</w:t>
            </w:r>
            <w:r w:rsidR="00CF383D">
              <w:rPr>
                <w:rFonts w:ascii="Times New Roman" w:eastAsia="Times New Roman" w:hAnsi="Times New Roman" w:cs="Times New Roman"/>
                <w:lang w:eastAsia="ru-RU"/>
              </w:rPr>
              <w:t xml:space="preserve"> выпускаемой продукции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7C6A8D">
              <w:rPr>
                <w:rFonts w:ascii="Times New Roman" w:eastAsia="Times New Roman" w:hAnsi="Times New Roman" w:cs="Times New Roman"/>
                <w:i/>
                <w:lang w:eastAsia="ru-RU"/>
              </w:rPr>
              <w:t>для производителей строительных материалов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A6DF3" w:rsidRPr="00AF47ED" w14:paraId="5D3900C5" w14:textId="77777777" w:rsidTr="00DD0CED">
        <w:tc>
          <w:tcPr>
            <w:tcW w:w="676" w:type="dxa"/>
          </w:tcPr>
          <w:p w14:paraId="62E8B8D4" w14:textId="6F9E4514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206" w:type="dxa"/>
          </w:tcPr>
          <w:p w14:paraId="150789AA" w14:textId="77777777" w:rsidR="008A6DF3" w:rsidRPr="00AF47ED" w:rsidRDefault="008A6DF3" w:rsidP="005E4687">
            <w:pPr>
              <w:tabs>
                <w:tab w:val="left" w:pos="426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7ED">
              <w:rPr>
                <w:rFonts w:ascii="Times New Roman" w:hAnsi="Times New Roman" w:cs="Times New Roman"/>
              </w:rPr>
              <w:t>Штатное расписание, оригиналы трудовых книжек, должностные инструкции (дополненные функциями специалистов, осуществляющих контроль) и личные дела специалистов, задействованных в системе производственного контроля (</w:t>
            </w:r>
            <w:r w:rsidRPr="00AF47ED">
              <w:rPr>
                <w:rFonts w:ascii="Times New Roman" w:hAnsi="Times New Roman" w:cs="Times New Roman"/>
                <w:i/>
              </w:rPr>
              <w:t xml:space="preserve">предоставляются при проведении </w:t>
            </w:r>
            <w:r w:rsidR="007C6A8D">
              <w:rPr>
                <w:rFonts w:ascii="Times New Roman" w:hAnsi="Times New Roman" w:cs="Times New Roman"/>
                <w:i/>
              </w:rPr>
              <w:t>ИК</w:t>
            </w:r>
            <w:r w:rsidRPr="00AF47ED">
              <w:rPr>
                <w:rFonts w:ascii="Times New Roman" w:hAnsi="Times New Roman" w:cs="Times New Roman"/>
              </w:rPr>
              <w:t>).</w:t>
            </w:r>
          </w:p>
        </w:tc>
      </w:tr>
      <w:tr w:rsidR="008A6DF3" w:rsidRPr="00AF47ED" w14:paraId="1CD19E30" w14:textId="77777777" w:rsidTr="00DD0CED">
        <w:tc>
          <w:tcPr>
            <w:tcW w:w="676" w:type="dxa"/>
          </w:tcPr>
          <w:p w14:paraId="6EDF6061" w14:textId="43714635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206" w:type="dxa"/>
          </w:tcPr>
          <w:p w14:paraId="0A8148C7" w14:textId="77777777" w:rsidR="008A6DF3" w:rsidRPr="00AF47ED" w:rsidRDefault="008A6DF3" w:rsidP="005E4687">
            <w:pPr>
              <w:pStyle w:val="a3"/>
              <w:spacing w:after="0" w:line="228" w:lineRule="auto"/>
              <w:jc w:val="both"/>
              <w:rPr>
                <w:b/>
                <w:sz w:val="22"/>
                <w:szCs w:val="22"/>
              </w:rPr>
            </w:pPr>
            <w:r w:rsidRPr="00AF47ED">
              <w:rPr>
                <w:sz w:val="22"/>
                <w:szCs w:val="22"/>
              </w:rPr>
              <w:t>Специалисты, осуществляющие контроль (приложение Д ТКП 45-1.01-221).</w:t>
            </w:r>
          </w:p>
        </w:tc>
      </w:tr>
      <w:tr w:rsidR="008A6DF3" w:rsidRPr="00AF47ED" w14:paraId="7D655E45" w14:textId="77777777" w:rsidTr="00DD0CED">
        <w:tc>
          <w:tcPr>
            <w:tcW w:w="676" w:type="dxa"/>
          </w:tcPr>
          <w:p w14:paraId="30AE4B24" w14:textId="5707B7C2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0206" w:type="dxa"/>
          </w:tcPr>
          <w:p w14:paraId="2985644B" w14:textId="42A4156D" w:rsidR="008A6DF3" w:rsidRPr="00AF47ED" w:rsidRDefault="008A6DF3" w:rsidP="005E4687">
            <w:pPr>
              <w:pStyle w:val="a5"/>
              <w:tabs>
                <w:tab w:val="left" w:pos="426"/>
              </w:tabs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383D">
              <w:rPr>
                <w:rFonts w:ascii="Times New Roman" w:hAnsi="Times New Roman" w:cs="Times New Roman"/>
                <w:sz w:val="22"/>
                <w:szCs w:val="22"/>
              </w:rPr>
              <w:t>Копии дипломов о профессиональном образовании и/</w:t>
            </w:r>
            <w:r w:rsidRPr="00AF47ED">
              <w:rPr>
                <w:rFonts w:ascii="Times New Roman" w:hAnsi="Times New Roman" w:cs="Times New Roman"/>
                <w:sz w:val="22"/>
                <w:szCs w:val="22"/>
              </w:rPr>
              <w:t>или квалификационных аттестатов подтверждающих профессиональную компетентность персонала</w:t>
            </w:r>
            <w:r w:rsidR="00CF3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383D" w:rsidRPr="00CF38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(в случае изменений с последней оценки)</w:t>
            </w:r>
          </w:p>
        </w:tc>
      </w:tr>
      <w:tr w:rsidR="008A6DF3" w:rsidRPr="00AF47ED" w14:paraId="1BFCD03B" w14:textId="77777777" w:rsidTr="00DD0CED">
        <w:tc>
          <w:tcPr>
            <w:tcW w:w="676" w:type="dxa"/>
          </w:tcPr>
          <w:p w14:paraId="34DE72C8" w14:textId="464574E7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0206" w:type="dxa"/>
          </w:tcPr>
          <w:p w14:paraId="54E623EB" w14:textId="77777777" w:rsidR="008A6DF3" w:rsidRPr="00AF47ED" w:rsidRDefault="008A6DF3" w:rsidP="005E4687">
            <w:pPr>
              <w:tabs>
                <w:tab w:val="left" w:pos="426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7ED">
              <w:rPr>
                <w:rFonts w:ascii="Times New Roman" w:eastAsia="Times New Roman" w:hAnsi="Times New Roman" w:cs="Times New Roman"/>
                <w:lang w:eastAsia="ru-RU"/>
              </w:rPr>
              <w:t>Приказ на проведение внутренней аттестации специалистов и протокол о проведении внутренней аттестации специалистов, задействованных в системе производственного контроля.</w:t>
            </w:r>
          </w:p>
        </w:tc>
      </w:tr>
      <w:tr w:rsidR="008A6DF3" w:rsidRPr="00AF47ED" w14:paraId="4BEEDA5A" w14:textId="77777777" w:rsidTr="00DD0CED">
        <w:tc>
          <w:tcPr>
            <w:tcW w:w="676" w:type="dxa"/>
          </w:tcPr>
          <w:p w14:paraId="4CCD2373" w14:textId="06DF2BE9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0206" w:type="dxa"/>
          </w:tcPr>
          <w:p w14:paraId="74D5DF92" w14:textId="6F48982D" w:rsidR="008A6DF3" w:rsidRPr="00AF47ED" w:rsidRDefault="007C6A8D" w:rsidP="005E4687">
            <w:pPr>
              <w:pStyle w:val="a3"/>
              <w:spacing w:after="0"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ведущимся объектам </w:t>
            </w:r>
            <w:r w:rsidR="00CF383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и</w:t>
            </w:r>
            <w:r w:rsidR="008A6DF3" w:rsidRPr="00AF47ED">
              <w:rPr>
                <w:sz w:val="22"/>
                <w:szCs w:val="22"/>
              </w:rPr>
              <w:t>сполнительная документация (журнал производства работ, журнал входного контроля, исполнительные схемы, акты освидетельствования скрытых работ, акты промежуточной приемки ответственных конструкций, протоколы испытаний</w:t>
            </w:r>
            <w:r w:rsidR="00CF383D">
              <w:rPr>
                <w:sz w:val="22"/>
                <w:szCs w:val="22"/>
              </w:rPr>
              <w:t>,</w:t>
            </w:r>
            <w:r w:rsidR="008A6DF3" w:rsidRPr="00AF47ED">
              <w:rPr>
                <w:sz w:val="22"/>
                <w:szCs w:val="22"/>
              </w:rPr>
              <w:t xml:space="preserve"> проектная доку</w:t>
            </w:r>
            <w:r>
              <w:rPr>
                <w:sz w:val="22"/>
                <w:szCs w:val="22"/>
              </w:rPr>
              <w:t>ментация</w:t>
            </w:r>
            <w:r w:rsidR="00CF383D">
              <w:rPr>
                <w:sz w:val="22"/>
                <w:szCs w:val="22"/>
              </w:rPr>
              <w:t xml:space="preserve"> и др.</w:t>
            </w:r>
            <w:r>
              <w:rPr>
                <w:sz w:val="22"/>
                <w:szCs w:val="22"/>
              </w:rPr>
              <w:t xml:space="preserve"> (</w:t>
            </w:r>
            <w:r w:rsidRPr="007C6A8D">
              <w:rPr>
                <w:i/>
                <w:sz w:val="22"/>
                <w:szCs w:val="22"/>
              </w:rPr>
              <w:t>предоставляется при проведении ИК)</w:t>
            </w:r>
          </w:p>
        </w:tc>
      </w:tr>
      <w:tr w:rsidR="00CF383D" w:rsidRPr="00AF47ED" w14:paraId="4CD14D06" w14:textId="77777777" w:rsidTr="00DD0CED">
        <w:tc>
          <w:tcPr>
            <w:tcW w:w="676" w:type="dxa"/>
          </w:tcPr>
          <w:p w14:paraId="652E9CD1" w14:textId="49A7217C" w:rsidR="00CF383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0206" w:type="dxa"/>
          </w:tcPr>
          <w:p w14:paraId="4842FC2E" w14:textId="6421C800" w:rsidR="00CF383D" w:rsidRDefault="00CF383D" w:rsidP="005E4687">
            <w:pPr>
              <w:pStyle w:val="a3"/>
              <w:spacing w:after="0" w:line="228" w:lineRule="auto"/>
              <w:jc w:val="both"/>
              <w:rPr>
                <w:sz w:val="22"/>
                <w:szCs w:val="22"/>
              </w:rPr>
            </w:pPr>
            <w:r>
              <w:t>При выпуске строительной продукции - ж</w:t>
            </w:r>
            <w:r w:rsidRPr="00CB68C0">
              <w:t xml:space="preserve">урналы результатов контроля (входной, операционной, приемо-сдаточный), ведения </w:t>
            </w:r>
            <w:r>
              <w:t>учета факторов окружающей среды; соблюдение сроков проведения периодических испытаний.</w:t>
            </w:r>
          </w:p>
        </w:tc>
      </w:tr>
      <w:tr w:rsidR="008A6DF3" w:rsidRPr="00AF47ED" w14:paraId="362F2FF0" w14:textId="77777777" w:rsidTr="00DD0CED">
        <w:tc>
          <w:tcPr>
            <w:tcW w:w="676" w:type="dxa"/>
          </w:tcPr>
          <w:p w14:paraId="253B8158" w14:textId="781BE2C5" w:rsidR="008A6DF3" w:rsidRPr="00AF47ED" w:rsidRDefault="00CF383D" w:rsidP="005E4687">
            <w:pPr>
              <w:pStyle w:val="a3"/>
              <w:spacing w:after="0" w:line="228" w:lineRule="auto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0206" w:type="dxa"/>
          </w:tcPr>
          <w:p w14:paraId="76DDCDDB" w14:textId="77777777" w:rsidR="008A6DF3" w:rsidRPr="00AF47ED" w:rsidRDefault="008A6DF3" w:rsidP="005E4687">
            <w:pPr>
              <w:pStyle w:val="a3"/>
              <w:spacing w:after="0" w:line="228" w:lineRule="auto"/>
              <w:jc w:val="both"/>
              <w:rPr>
                <w:b/>
                <w:sz w:val="22"/>
                <w:szCs w:val="22"/>
              </w:rPr>
            </w:pPr>
            <w:r w:rsidRPr="00AF47ED">
              <w:rPr>
                <w:sz w:val="22"/>
                <w:szCs w:val="22"/>
              </w:rPr>
              <w:t>Договоры с аккредитованными лабораториями и их области аккредитации (</w:t>
            </w:r>
            <w:r w:rsidRPr="00AF47ED">
              <w:rPr>
                <w:i/>
                <w:sz w:val="22"/>
                <w:szCs w:val="22"/>
              </w:rPr>
              <w:t>на испытания строительных материалов, на контроль качества сварных соединений неразрушающими методами контроля, на электрофизические измерения, аэродинамические испытания</w:t>
            </w:r>
            <w:r w:rsidRPr="00AF47ED">
              <w:rPr>
                <w:sz w:val="22"/>
                <w:szCs w:val="22"/>
              </w:rPr>
              <w:t>).</w:t>
            </w:r>
          </w:p>
        </w:tc>
      </w:tr>
    </w:tbl>
    <w:p w14:paraId="60193DDD" w14:textId="77777777" w:rsidR="002F60E0" w:rsidRPr="00AF47ED" w:rsidRDefault="00AF47ED" w:rsidP="00AF47ED">
      <w:pPr>
        <w:pStyle w:val="a5"/>
        <w:ind w:left="-426" w:right="-142"/>
        <w:rPr>
          <w:rFonts w:ascii="Times New Roman" w:hAnsi="Times New Roman" w:cs="Times New Roman"/>
          <w:i/>
          <w:sz w:val="22"/>
          <w:szCs w:val="22"/>
        </w:rPr>
      </w:pPr>
      <w:r w:rsidRPr="00AF47ED">
        <w:rPr>
          <w:rFonts w:ascii="Times New Roman" w:hAnsi="Times New Roman" w:cs="Times New Roman"/>
          <w:i/>
          <w:sz w:val="22"/>
          <w:szCs w:val="22"/>
        </w:rPr>
        <w:t>*</w:t>
      </w:r>
      <w:r w:rsidR="00C35AFD" w:rsidRPr="00AF47ED">
        <w:rPr>
          <w:rFonts w:ascii="Times New Roman" w:hAnsi="Times New Roman" w:cs="Times New Roman"/>
          <w:i/>
          <w:sz w:val="22"/>
          <w:szCs w:val="22"/>
        </w:rPr>
        <w:t>Все копии документов заверяются</w:t>
      </w:r>
      <w:r w:rsidR="002F60E0" w:rsidRPr="00AF47ED">
        <w:rPr>
          <w:rFonts w:ascii="Times New Roman" w:hAnsi="Times New Roman" w:cs="Times New Roman"/>
          <w:i/>
          <w:sz w:val="22"/>
          <w:szCs w:val="22"/>
        </w:rPr>
        <w:t xml:space="preserve"> подписью руководителя организации и оригинальной печатью</w:t>
      </w:r>
      <w:r w:rsidR="00C35AFD" w:rsidRPr="00AF47ED">
        <w:rPr>
          <w:rFonts w:ascii="Times New Roman" w:hAnsi="Times New Roman" w:cs="Times New Roman"/>
          <w:i/>
          <w:sz w:val="22"/>
          <w:szCs w:val="22"/>
        </w:rPr>
        <w:t>.</w:t>
      </w:r>
    </w:p>
    <w:p w14:paraId="436742C4" w14:textId="77777777" w:rsidR="00455E5A" w:rsidRPr="00AF47ED" w:rsidRDefault="004479CD" w:rsidP="00AF47ED">
      <w:pPr>
        <w:pStyle w:val="a5"/>
        <w:ind w:left="-426" w:right="-142"/>
        <w:rPr>
          <w:rFonts w:ascii="Times New Roman" w:hAnsi="Times New Roman" w:cs="Times New Roman"/>
          <w:i/>
          <w:sz w:val="22"/>
          <w:szCs w:val="22"/>
        </w:rPr>
      </w:pPr>
      <w:r w:rsidRPr="00AF47ED">
        <w:rPr>
          <w:rFonts w:ascii="Times New Roman" w:hAnsi="Times New Roman" w:cs="Times New Roman"/>
          <w:i/>
          <w:sz w:val="22"/>
          <w:szCs w:val="22"/>
        </w:rPr>
        <w:t>П</w:t>
      </w:r>
      <w:r w:rsidR="00455E5A" w:rsidRPr="00AF47ED">
        <w:rPr>
          <w:rFonts w:ascii="Times New Roman" w:hAnsi="Times New Roman" w:cs="Times New Roman"/>
          <w:i/>
          <w:sz w:val="22"/>
          <w:szCs w:val="22"/>
        </w:rPr>
        <w:t xml:space="preserve">ри необходимости </w:t>
      </w:r>
      <w:r w:rsidR="00E83844" w:rsidRPr="00AF47ED">
        <w:rPr>
          <w:rFonts w:ascii="Times New Roman" w:hAnsi="Times New Roman" w:cs="Times New Roman"/>
          <w:i/>
          <w:sz w:val="22"/>
          <w:szCs w:val="22"/>
        </w:rPr>
        <w:t>в процессе проверки может запрашиваться дополнительная</w:t>
      </w:r>
      <w:r w:rsidR="00455E5A" w:rsidRPr="00AF47ED">
        <w:rPr>
          <w:rFonts w:ascii="Times New Roman" w:hAnsi="Times New Roman" w:cs="Times New Roman"/>
          <w:i/>
          <w:sz w:val="22"/>
          <w:szCs w:val="22"/>
        </w:rPr>
        <w:t xml:space="preserve"> информаци</w:t>
      </w:r>
      <w:r w:rsidR="00E83844" w:rsidRPr="00AF47ED">
        <w:rPr>
          <w:rFonts w:ascii="Times New Roman" w:hAnsi="Times New Roman" w:cs="Times New Roman"/>
          <w:i/>
          <w:sz w:val="22"/>
          <w:szCs w:val="22"/>
        </w:rPr>
        <w:t>я</w:t>
      </w:r>
      <w:r w:rsidR="00455E5A" w:rsidRPr="00AF47ED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E83844" w:rsidRPr="00AF47ED">
        <w:rPr>
          <w:rFonts w:ascii="Times New Roman" w:hAnsi="Times New Roman" w:cs="Times New Roman"/>
          <w:i/>
          <w:sz w:val="22"/>
          <w:szCs w:val="22"/>
        </w:rPr>
        <w:t>касающаяся</w:t>
      </w:r>
      <w:r w:rsidR="00455E5A" w:rsidRPr="00AF47ED">
        <w:rPr>
          <w:rFonts w:ascii="Times New Roman" w:hAnsi="Times New Roman" w:cs="Times New Roman"/>
          <w:i/>
          <w:sz w:val="22"/>
          <w:szCs w:val="22"/>
        </w:rPr>
        <w:t xml:space="preserve"> оценки системы производственного контроля</w:t>
      </w:r>
      <w:r w:rsidRPr="00AF47ED">
        <w:rPr>
          <w:rFonts w:ascii="Times New Roman" w:hAnsi="Times New Roman" w:cs="Times New Roman"/>
          <w:i/>
          <w:sz w:val="22"/>
          <w:szCs w:val="22"/>
        </w:rPr>
        <w:t>.</w:t>
      </w:r>
    </w:p>
    <w:p w14:paraId="350D88A0" w14:textId="76746A62" w:rsidR="00127FF7" w:rsidRDefault="00AF47ED" w:rsidP="008A6DF3">
      <w:pPr>
        <w:spacing w:after="0" w:line="240" w:lineRule="auto"/>
        <w:ind w:left="-426" w:right="-142"/>
        <w:rPr>
          <w:rFonts w:ascii="Times New Roman" w:eastAsia="Times New Roman" w:hAnsi="Times New Roman" w:cs="Times New Roman"/>
          <w:lang w:eastAsia="ru-RU"/>
        </w:rPr>
      </w:pPr>
      <w:r w:rsidRPr="003C0BEE">
        <w:rPr>
          <w:rFonts w:ascii="Times New Roman" w:eastAsia="Times New Roman" w:hAnsi="Times New Roman" w:cs="Times New Roman"/>
          <w:lang w:eastAsia="ru-RU"/>
        </w:rPr>
        <w:t>Отдел сертификации и качества</w:t>
      </w:r>
      <w:r w:rsidR="000D242F" w:rsidRPr="003C0BE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95F3E" w:rsidRPr="003C0BEE">
        <w:rPr>
          <w:rFonts w:ascii="Times New Roman" w:eastAsia="Times New Roman" w:hAnsi="Times New Roman" w:cs="Times New Roman"/>
          <w:lang w:eastAsia="ru-RU"/>
        </w:rPr>
        <w:t>220014, г. Минск, ул. Минина, 23</w:t>
      </w:r>
      <w:r w:rsidR="007C6A8D" w:rsidRPr="003C0BE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83C73">
        <w:rPr>
          <w:rFonts w:ascii="Times New Roman" w:eastAsia="Times New Roman" w:hAnsi="Times New Roman" w:cs="Times New Roman"/>
          <w:lang w:eastAsia="ru-RU"/>
        </w:rPr>
        <w:t xml:space="preserve">( </w:t>
      </w:r>
      <w:r w:rsidR="006D4C9B">
        <w:rPr>
          <w:rFonts w:ascii="Times New Roman" w:eastAsia="Times New Roman" w:hAnsi="Times New Roman" w:cs="Times New Roman"/>
          <w:lang w:val="en-US" w:eastAsia="ru-RU"/>
        </w:rPr>
        <w:t>info</w:t>
      </w:r>
      <w:r w:rsidR="004F429F" w:rsidRPr="004F429F">
        <w:rPr>
          <w:rFonts w:ascii="Times New Roman" w:eastAsia="Times New Roman" w:hAnsi="Times New Roman" w:cs="Times New Roman"/>
          <w:lang w:eastAsia="ru-RU"/>
        </w:rPr>
        <w:t>niisms</w:t>
      </w:r>
      <w:r w:rsidR="006D4C9B">
        <w:rPr>
          <w:rFonts w:ascii="Times New Roman" w:eastAsia="Times New Roman" w:hAnsi="Times New Roman" w:cs="Times New Roman"/>
          <w:lang w:val="en-US" w:eastAsia="ru-RU"/>
        </w:rPr>
        <w:t>pk</w:t>
      </w:r>
      <w:r w:rsidR="004F429F" w:rsidRPr="004F429F">
        <w:rPr>
          <w:rFonts w:ascii="Times New Roman" w:eastAsia="Times New Roman" w:hAnsi="Times New Roman" w:cs="Times New Roman"/>
          <w:lang w:eastAsia="ru-RU"/>
        </w:rPr>
        <w:t>@gmail.com</w:t>
      </w:r>
      <w:r w:rsidR="004F429F">
        <w:rPr>
          <w:rFonts w:ascii="Times New Roman" w:eastAsia="Times New Roman" w:hAnsi="Times New Roman" w:cs="Times New Roman"/>
          <w:lang w:eastAsia="ru-RU"/>
        </w:rPr>
        <w:t>)</w:t>
      </w:r>
      <w:r w:rsidR="00183C7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B79403A" w14:textId="2CE01C1E" w:rsidR="00183C73" w:rsidRDefault="00127FF7" w:rsidP="008A6DF3">
      <w:pPr>
        <w:spacing w:after="0" w:line="240" w:lineRule="auto"/>
        <w:ind w:left="-426" w:right="-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Тел. </w:t>
      </w:r>
      <w:r w:rsidRPr="00127FF7">
        <w:rPr>
          <w:rFonts w:ascii="Times New Roman" w:eastAsia="Times New Roman" w:hAnsi="Times New Roman" w:cs="Times New Roman"/>
          <w:lang w:eastAsia="ru-RU"/>
        </w:rPr>
        <w:t>80447932319</w:t>
      </w:r>
      <w:r w:rsidR="00183C73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7BD14C66" w14:textId="62947BF7" w:rsidR="0095764F" w:rsidRDefault="006D4C9B" w:rsidP="008A6DF3">
      <w:pPr>
        <w:spacing w:after="0" w:line="240" w:lineRule="auto"/>
        <w:ind w:left="-426" w:right="-142"/>
        <w:rPr>
          <w:rFonts w:ascii="Times New Roman" w:eastAsia="Times New Roman" w:hAnsi="Times New Roman" w:cs="Times New Roman"/>
          <w:lang w:val="en-US" w:eastAsia="ru-RU"/>
        </w:rPr>
      </w:pPr>
      <w:r w:rsidRPr="006D4C9B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val="en-US" w:eastAsia="ru-RU"/>
        </w:rPr>
        <w:t>0172719719</w:t>
      </w:r>
    </w:p>
    <w:p w14:paraId="7564A225" w14:textId="55C8C625" w:rsidR="006D4C9B" w:rsidRPr="006D4C9B" w:rsidRDefault="006D4C9B" w:rsidP="008A6DF3">
      <w:pPr>
        <w:spacing w:after="0" w:line="240" w:lineRule="auto"/>
        <w:ind w:left="-426" w:right="-142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80173579595</w:t>
      </w:r>
    </w:p>
    <w:sectPr w:rsidR="006D4C9B" w:rsidRPr="006D4C9B" w:rsidSect="002F60E0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0E38"/>
    <w:multiLevelType w:val="hybridMultilevel"/>
    <w:tmpl w:val="C7802ED0"/>
    <w:lvl w:ilvl="0" w:tplc="A0E6444E">
      <w:start w:val="1"/>
      <w:numFmt w:val="decimal"/>
      <w:lvlText w:val="%1"/>
      <w:lvlJc w:val="left"/>
      <w:pPr>
        <w:ind w:left="454" w:hanging="312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371A"/>
    <w:multiLevelType w:val="hybridMultilevel"/>
    <w:tmpl w:val="C7802ED0"/>
    <w:lvl w:ilvl="0" w:tplc="A0E6444E">
      <w:start w:val="1"/>
      <w:numFmt w:val="decimal"/>
      <w:lvlText w:val="%1"/>
      <w:lvlJc w:val="left"/>
      <w:pPr>
        <w:ind w:left="454" w:hanging="312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0CE2"/>
    <w:multiLevelType w:val="hybridMultilevel"/>
    <w:tmpl w:val="C6F4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0A9B"/>
    <w:multiLevelType w:val="hybridMultilevel"/>
    <w:tmpl w:val="C6F4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B29"/>
    <w:multiLevelType w:val="hybridMultilevel"/>
    <w:tmpl w:val="C6F4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82297"/>
    <w:multiLevelType w:val="hybridMultilevel"/>
    <w:tmpl w:val="C6F4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21E4C"/>
    <w:multiLevelType w:val="hybridMultilevel"/>
    <w:tmpl w:val="C6505E76"/>
    <w:lvl w:ilvl="0" w:tplc="C1F8B794">
      <w:start w:val="1"/>
      <w:numFmt w:val="decimal"/>
      <w:lvlText w:val="%1"/>
      <w:lvlJc w:val="left"/>
      <w:pPr>
        <w:ind w:left="454" w:hanging="3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BC33E74"/>
    <w:multiLevelType w:val="multilevel"/>
    <w:tmpl w:val="246A393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3CA"/>
    <w:rsid w:val="0001779D"/>
    <w:rsid w:val="00024BE6"/>
    <w:rsid w:val="00025C4F"/>
    <w:rsid w:val="00073C1C"/>
    <w:rsid w:val="000813CA"/>
    <w:rsid w:val="000A09B3"/>
    <w:rsid w:val="000A5574"/>
    <w:rsid w:val="000B28CB"/>
    <w:rsid w:val="000B3ECF"/>
    <w:rsid w:val="000D242F"/>
    <w:rsid w:val="0010020F"/>
    <w:rsid w:val="0010041F"/>
    <w:rsid w:val="00100E9E"/>
    <w:rsid w:val="00126944"/>
    <w:rsid w:val="00127FF7"/>
    <w:rsid w:val="00131DE4"/>
    <w:rsid w:val="0014059A"/>
    <w:rsid w:val="00176C55"/>
    <w:rsid w:val="00183C73"/>
    <w:rsid w:val="00184E30"/>
    <w:rsid w:val="00197D89"/>
    <w:rsid w:val="001A1097"/>
    <w:rsid w:val="001A556B"/>
    <w:rsid w:val="001A677C"/>
    <w:rsid w:val="001F6E9F"/>
    <w:rsid w:val="002401DD"/>
    <w:rsid w:val="002720C6"/>
    <w:rsid w:val="00282568"/>
    <w:rsid w:val="00282650"/>
    <w:rsid w:val="002C209F"/>
    <w:rsid w:val="002D1CDD"/>
    <w:rsid w:val="002F1CC3"/>
    <w:rsid w:val="002F60E0"/>
    <w:rsid w:val="00327089"/>
    <w:rsid w:val="003547E6"/>
    <w:rsid w:val="0037499F"/>
    <w:rsid w:val="0038274B"/>
    <w:rsid w:val="00387E5F"/>
    <w:rsid w:val="003C0BEE"/>
    <w:rsid w:val="003C0DBC"/>
    <w:rsid w:val="003D342C"/>
    <w:rsid w:val="003E4F0D"/>
    <w:rsid w:val="004479CD"/>
    <w:rsid w:val="00454A42"/>
    <w:rsid w:val="00455E5A"/>
    <w:rsid w:val="00474D6E"/>
    <w:rsid w:val="004B0A2C"/>
    <w:rsid w:val="004E59A1"/>
    <w:rsid w:val="004F17D8"/>
    <w:rsid w:val="004F429F"/>
    <w:rsid w:val="004F6A7C"/>
    <w:rsid w:val="00502C60"/>
    <w:rsid w:val="00511E45"/>
    <w:rsid w:val="00545A84"/>
    <w:rsid w:val="00545EC4"/>
    <w:rsid w:val="00584AA3"/>
    <w:rsid w:val="005A2B2C"/>
    <w:rsid w:val="005C17FE"/>
    <w:rsid w:val="005E1E57"/>
    <w:rsid w:val="005E4687"/>
    <w:rsid w:val="005F52E2"/>
    <w:rsid w:val="005F5452"/>
    <w:rsid w:val="005F5EAC"/>
    <w:rsid w:val="006173EE"/>
    <w:rsid w:val="00625959"/>
    <w:rsid w:val="0063051B"/>
    <w:rsid w:val="00644542"/>
    <w:rsid w:val="00650D19"/>
    <w:rsid w:val="00695DE3"/>
    <w:rsid w:val="006B3EF1"/>
    <w:rsid w:val="006C03B4"/>
    <w:rsid w:val="006D4C9B"/>
    <w:rsid w:val="006D6FBD"/>
    <w:rsid w:val="007158FD"/>
    <w:rsid w:val="00721F09"/>
    <w:rsid w:val="00760DE7"/>
    <w:rsid w:val="00774231"/>
    <w:rsid w:val="007C6A8D"/>
    <w:rsid w:val="007D7B46"/>
    <w:rsid w:val="007E5892"/>
    <w:rsid w:val="00813963"/>
    <w:rsid w:val="00860367"/>
    <w:rsid w:val="0086751E"/>
    <w:rsid w:val="008A6DF3"/>
    <w:rsid w:val="008C385F"/>
    <w:rsid w:val="008D568A"/>
    <w:rsid w:val="008D5F78"/>
    <w:rsid w:val="00902715"/>
    <w:rsid w:val="0095764F"/>
    <w:rsid w:val="00992F2E"/>
    <w:rsid w:val="00995161"/>
    <w:rsid w:val="009B5140"/>
    <w:rsid w:val="009D5CC3"/>
    <w:rsid w:val="009E1B01"/>
    <w:rsid w:val="009E6C24"/>
    <w:rsid w:val="00A006ED"/>
    <w:rsid w:val="00A332DD"/>
    <w:rsid w:val="00A610E2"/>
    <w:rsid w:val="00A62B90"/>
    <w:rsid w:val="00A706D2"/>
    <w:rsid w:val="00A76F29"/>
    <w:rsid w:val="00AC4926"/>
    <w:rsid w:val="00AF47ED"/>
    <w:rsid w:val="00B0047E"/>
    <w:rsid w:val="00B1788E"/>
    <w:rsid w:val="00B23B70"/>
    <w:rsid w:val="00B275A9"/>
    <w:rsid w:val="00B62449"/>
    <w:rsid w:val="00B67203"/>
    <w:rsid w:val="00B82761"/>
    <w:rsid w:val="00B87101"/>
    <w:rsid w:val="00B91679"/>
    <w:rsid w:val="00B95F3E"/>
    <w:rsid w:val="00B972CB"/>
    <w:rsid w:val="00C06384"/>
    <w:rsid w:val="00C35AFD"/>
    <w:rsid w:val="00C46C23"/>
    <w:rsid w:val="00C57DD2"/>
    <w:rsid w:val="00C61E96"/>
    <w:rsid w:val="00C62027"/>
    <w:rsid w:val="00C9562D"/>
    <w:rsid w:val="00CF383D"/>
    <w:rsid w:val="00D47211"/>
    <w:rsid w:val="00D836A8"/>
    <w:rsid w:val="00DA010C"/>
    <w:rsid w:val="00DD0CED"/>
    <w:rsid w:val="00E05436"/>
    <w:rsid w:val="00E21A79"/>
    <w:rsid w:val="00E53FEC"/>
    <w:rsid w:val="00E54B86"/>
    <w:rsid w:val="00E62A0B"/>
    <w:rsid w:val="00E83844"/>
    <w:rsid w:val="00E91AE7"/>
    <w:rsid w:val="00EA7CE6"/>
    <w:rsid w:val="00EB6FDC"/>
    <w:rsid w:val="00F15641"/>
    <w:rsid w:val="00F159A9"/>
    <w:rsid w:val="00F25A05"/>
    <w:rsid w:val="00F35A52"/>
    <w:rsid w:val="00F3677A"/>
    <w:rsid w:val="00F80B6E"/>
    <w:rsid w:val="00FA0A96"/>
    <w:rsid w:val="00FA0EB6"/>
    <w:rsid w:val="00FA1502"/>
    <w:rsid w:val="00FA1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9E31"/>
  <w15:docId w15:val="{A6F4E9F0-758D-4986-8893-10DF6E57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3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81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aliases w:val="Текст Знак Знак Знак"/>
    <w:basedOn w:val="a"/>
    <w:link w:val="a6"/>
    <w:rsid w:val="000813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aliases w:val="Текст Знак Знак Знак Знак"/>
    <w:basedOn w:val="a0"/>
    <w:link w:val="a5"/>
    <w:rsid w:val="000813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92F2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7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721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D5F78"/>
    <w:pPr>
      <w:ind w:left="720"/>
      <w:contextualSpacing/>
    </w:pPr>
  </w:style>
  <w:style w:type="table" w:styleId="ab">
    <w:name w:val="Table Grid"/>
    <w:basedOn w:val="a1"/>
    <w:uiPriority w:val="59"/>
    <w:rsid w:val="0081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шатова</dc:creator>
  <cp:lastModifiedBy>User</cp:lastModifiedBy>
  <cp:revision>20</cp:revision>
  <cp:lastPrinted>2019-01-29T06:49:00Z</cp:lastPrinted>
  <dcterms:created xsi:type="dcterms:W3CDTF">2018-06-24T06:47:00Z</dcterms:created>
  <dcterms:modified xsi:type="dcterms:W3CDTF">2023-12-19T12:57:00Z</dcterms:modified>
</cp:coreProperties>
</file>